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rPr>
          <w:rFonts w:ascii="楷体" w:hAnsi="楷体" w:eastAsia="楷体" w:cs="楷体"/>
          <w:bCs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：</w:t>
      </w:r>
    </w:p>
    <w:p>
      <w:pPr>
        <w:spacing w:line="540" w:lineRule="exact"/>
        <w:ind w:firstLine="567" w:firstLineChars="181"/>
        <w:rPr>
          <w:rFonts w:ascii="楷体" w:hAnsi="楷体" w:eastAsia="楷体" w:cs="楷体"/>
          <w:b/>
          <w:spacing w:val="-4"/>
          <w:sz w:val="32"/>
          <w:szCs w:val="32"/>
        </w:rPr>
      </w:pPr>
    </w:p>
    <w:tbl>
      <w:tblPr>
        <w:tblStyle w:val="6"/>
        <w:tblW w:w="957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0"/>
        <w:gridCol w:w="948"/>
        <w:gridCol w:w="2294"/>
        <w:gridCol w:w="563"/>
        <w:gridCol w:w="549"/>
        <w:gridCol w:w="1195"/>
        <w:gridCol w:w="755"/>
        <w:gridCol w:w="632"/>
        <w:gridCol w:w="838"/>
        <w:gridCol w:w="58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32"/>
                <w:szCs w:val="32"/>
              </w:rPr>
            </w:pPr>
            <w:r>
              <w:rPr>
                <w:rStyle w:val="7"/>
                <w:rFonts w:hint="default" w:ascii="楷体" w:hAnsi="楷体" w:eastAsia="楷体" w:cs="楷体"/>
              </w:rPr>
              <w:t>绩效目标自评表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Style w:val="9"/>
                <w:rFonts w:hint="default" w:ascii="楷体" w:hAnsi="楷体" w:eastAsia="楷体" w:cs="楷体"/>
              </w:rPr>
              <w:t>（2018</w:t>
            </w:r>
            <w:r>
              <w:rPr>
                <w:rStyle w:val="10"/>
                <w:rFonts w:hint="default" w:ascii="楷体" w:hAnsi="楷体" w:eastAsia="楷体" w:cs="楷体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1"/>
                <w:rFonts w:hint="default" w:ascii="楷体" w:hAnsi="楷体" w:eastAsia="楷体" w:cs="楷体"/>
              </w:rPr>
              <w:t>2018年林业合作社建设项目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1"/>
                <w:rFonts w:hint="default" w:ascii="楷体" w:hAnsi="楷体" w:eastAsia="楷体" w:cs="楷体"/>
              </w:rPr>
              <w:t>赵剑涛 17399569227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2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3"/>
                <w:rFonts w:hint="default" w:ascii="楷体" w:hAnsi="楷体" w:eastAsia="楷体" w:cs="楷体"/>
              </w:rPr>
              <w:t>其中：本年财政拨款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2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3"/>
                <w:rFonts w:hint="default" w:ascii="楷体" w:hAnsi="楷体" w:eastAsia="楷体" w:cs="楷体"/>
              </w:rPr>
              <w:t xml:space="preserve">      其他资金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通过合作社建设补助，加大我县林果产业发展力度，有效提升林果产品附加值。吸纳10户贫困户就业，每户贫困户每年增加收益6000元，可有效带动10户贫困户脱贫致富，有效助力全县脱贫攻坚。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通过合作社建设补助，加大我县林果产业发展力度，有效提升林果产品附加值。吸纳10户贫困户就业，每户贫困户每年增加收益6000元，可有效带动10户贫困户脱贫致富，有效助力全县脱贫攻坚。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补助建设合作社数量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1座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1座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建设质量情况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完成时限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2018年4月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2018年6月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项目总投资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</w:rPr>
              <w:t>10万元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</w:rPr>
              <w:t>10万元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(30分)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贫困户增加收益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6000元/户/亩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吸收就业贫困户数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10户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248人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 xml:space="preserve"> 全面改善农村生态环境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提高农户收益延续时间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长期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(10分)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 xml:space="preserve"> 建档立卡贫困户满意度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99%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9571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4"/>
                <w:rFonts w:hint="default" w:ascii="楷体" w:hAnsi="楷体" w:eastAsia="楷体" w:cs="楷体"/>
                <w:sz w:val="24"/>
                <w:szCs w:val="24"/>
              </w:rPr>
              <w:t>注：1</w:t>
            </w:r>
            <w:r>
              <w:rPr>
                <w:rStyle w:val="15"/>
                <w:rFonts w:hint="default" w:ascii="楷体" w:hAnsi="楷体" w:eastAsia="楷体" w:cs="楷体"/>
              </w:rPr>
              <w:t>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4"/>
                <w:rFonts w:hint="default" w:ascii="楷体" w:hAnsi="楷体" w:eastAsia="楷体" w:cs="楷体"/>
                <w:sz w:val="24"/>
                <w:szCs w:val="24"/>
              </w:rPr>
              <w:t xml:space="preserve">    3.定量指标若为正向指标（即指标值为</w:t>
            </w:r>
            <w:r>
              <w:rPr>
                <w:rStyle w:val="16"/>
                <w:rFonts w:hint="default" w:ascii="楷体" w:hAnsi="楷体" w:eastAsia="楷体" w:cs="楷体"/>
              </w:rPr>
              <w:t>≥*），则得分计算方法应用全年实际值/年度指标值</w:t>
            </w:r>
            <w:r>
              <w:rPr>
                <w:rStyle w:val="17"/>
                <w:rFonts w:hint="default" w:ascii="楷体" w:hAnsi="楷体" w:eastAsia="楷体" w:cs="楷体"/>
              </w:rPr>
              <w:t>╳</w:t>
            </w:r>
            <w:r>
              <w:rPr>
                <w:rStyle w:val="16"/>
                <w:rFonts w:hint="default" w:ascii="楷体" w:hAnsi="楷体" w:eastAsia="楷体" w:cs="楷体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7"/>
                <w:rFonts w:hint="default" w:ascii="楷体" w:hAnsi="楷体" w:eastAsia="楷体" w:cs="楷体"/>
              </w:rPr>
              <w:t>╳</w:t>
            </w:r>
            <w:r>
              <w:rPr>
                <w:rStyle w:val="16"/>
                <w:rFonts w:hint="default" w:ascii="楷体" w:hAnsi="楷体" w:eastAsia="楷体" w:cs="楷体"/>
              </w:rPr>
              <w:t>该指标分值；定量指标得分最高不得超过该指标分值上限。</w:t>
            </w:r>
          </w:p>
        </w:tc>
      </w:tr>
    </w:tbl>
    <w:p>
      <w:pPr>
        <w:spacing w:line="560" w:lineRule="exact"/>
        <w:rPr>
          <w:rFonts w:ascii="楷体" w:hAnsi="楷体" w:eastAsia="楷体" w:cs="楷体"/>
          <w:sz w:val="32"/>
          <w:szCs w:val="32"/>
        </w:rPr>
      </w:pPr>
    </w:p>
    <w:p>
      <w:pPr>
        <w:rPr>
          <w:rFonts w:ascii="楷体" w:hAnsi="楷体" w:eastAsia="楷体" w:cs="楷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altName w:val="Arial Black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Black">
    <w:panose1 w:val="020B0A04020102020204"/>
    <w:charset w:val="01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629561F"/>
    <w:rsid w:val="0004375E"/>
    <w:rsid w:val="000D5C1A"/>
    <w:rsid w:val="000E4816"/>
    <w:rsid w:val="00143104"/>
    <w:rsid w:val="00196BAE"/>
    <w:rsid w:val="002706D6"/>
    <w:rsid w:val="00296BE2"/>
    <w:rsid w:val="00430650"/>
    <w:rsid w:val="004A20A8"/>
    <w:rsid w:val="005042A9"/>
    <w:rsid w:val="00515907"/>
    <w:rsid w:val="005B5F9A"/>
    <w:rsid w:val="00601212"/>
    <w:rsid w:val="00664976"/>
    <w:rsid w:val="0079592B"/>
    <w:rsid w:val="008B00E3"/>
    <w:rsid w:val="008D6BE8"/>
    <w:rsid w:val="00A416C2"/>
    <w:rsid w:val="00AE152D"/>
    <w:rsid w:val="00B14B4E"/>
    <w:rsid w:val="00BF5816"/>
    <w:rsid w:val="00CC46C0"/>
    <w:rsid w:val="00D00AA9"/>
    <w:rsid w:val="00D0523D"/>
    <w:rsid w:val="00D82411"/>
    <w:rsid w:val="00F468D4"/>
    <w:rsid w:val="00F73352"/>
    <w:rsid w:val="00F74FA1"/>
    <w:rsid w:val="00FB48E3"/>
    <w:rsid w:val="046753FB"/>
    <w:rsid w:val="06775DC2"/>
    <w:rsid w:val="08871902"/>
    <w:rsid w:val="0CB74143"/>
    <w:rsid w:val="181C760E"/>
    <w:rsid w:val="183A2A7F"/>
    <w:rsid w:val="1DAD20F6"/>
    <w:rsid w:val="237842D0"/>
    <w:rsid w:val="2498670F"/>
    <w:rsid w:val="2B2513B5"/>
    <w:rsid w:val="2B2B5BA9"/>
    <w:rsid w:val="2EDE3962"/>
    <w:rsid w:val="364C56C9"/>
    <w:rsid w:val="365F3C84"/>
    <w:rsid w:val="37AC0DC8"/>
    <w:rsid w:val="3CB94E3D"/>
    <w:rsid w:val="3F7E391B"/>
    <w:rsid w:val="43B717E8"/>
    <w:rsid w:val="457F51FC"/>
    <w:rsid w:val="4A153E9E"/>
    <w:rsid w:val="537000A5"/>
    <w:rsid w:val="53D02022"/>
    <w:rsid w:val="54122B5F"/>
    <w:rsid w:val="5ADA4979"/>
    <w:rsid w:val="5B301EC8"/>
    <w:rsid w:val="6629561F"/>
    <w:rsid w:val="6AD940B5"/>
    <w:rsid w:val="6C672FEA"/>
    <w:rsid w:val="6FED4025"/>
    <w:rsid w:val="74A4181C"/>
    <w:rsid w:val="74B507E5"/>
    <w:rsid w:val="78FF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customStyle="1" w:styleId="7">
    <w:name w:val="font161"/>
    <w:basedOn w:val="4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9">
    <w:name w:val="font12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2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13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6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0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12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15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9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141"/>
    <w:basedOn w:val="4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9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2550</Words>
  <Characters>425</Characters>
  <Lines>3</Lines>
  <Paragraphs>5</Paragraphs>
  <TotalTime>9</TotalTime>
  <ScaleCrop>false</ScaleCrop>
  <LinksUpToDate>false</LinksUpToDate>
  <CharactersWithSpaces>2970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2019-02-25T14:57:00Z</dcterms:created>
  <dc:creator>Administrator</dc:creator>
  <cp:lastModifiedBy>梁莹</cp:lastModifiedBy>
  <dcterms:modified xsi:type="dcterms:W3CDTF">2019-07-07T10:33:11Z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