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rPr>
          <w:rFonts w:ascii="楷体" w:hAnsi="楷体" w:eastAsia="楷体" w:cs="楷体"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p>
      <w:pPr>
        <w:spacing w:line="540" w:lineRule="exact"/>
        <w:ind w:firstLine="567" w:firstLineChars="181"/>
        <w:rPr>
          <w:rFonts w:ascii="楷体" w:hAnsi="楷体" w:eastAsia="楷体" w:cs="楷体"/>
          <w:b/>
          <w:spacing w:val="-4"/>
          <w:sz w:val="32"/>
          <w:szCs w:val="32"/>
        </w:rPr>
      </w:pPr>
    </w:p>
    <w:tbl>
      <w:tblPr>
        <w:tblStyle w:val="4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5"/>
                <w:rFonts w:hint="default" w:ascii="楷体" w:hAnsi="楷体" w:eastAsia="楷体" w:cs="楷体"/>
              </w:rPr>
              <w:t>绩效目标自评表</w:t>
            </w:r>
            <w:bookmarkStart w:id="0" w:name="_GoBack"/>
            <w:bookmarkEnd w:id="0"/>
            <w:r>
              <w:rPr>
                <w:rStyle w:val="6"/>
                <w:rFonts w:hint="default" w:ascii="楷体" w:hAnsi="楷体" w:eastAsia="楷体" w:cs="楷体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（2018</w:t>
            </w:r>
            <w:r>
              <w:rPr>
                <w:rStyle w:val="8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left="168" w:leftChars="80"/>
              <w:rPr>
                <w:rFonts w:ascii="楷体" w:hAnsi="楷体" w:eastAsia="楷体" w:cs="楷体"/>
                <w:kern w:val="0"/>
                <w:sz w:val="36"/>
                <w:szCs w:val="36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2018年葡萄种植（葡萄架水泥绑桩搭建）建设项目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3395.2746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3395.2746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3395.2746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通过20793亩葡萄种植，加大我县林果产业发展力度，合理优化特色林果产业布局。项目建成后，将葡萄地按照户均5-10亩的标准分给贫困户，有效助力全县脱贫攻坚。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通过20793亩葡萄种植，加大我县林果产业发展力度，合理优化特色林果产业布局。项目建成后，将葡萄地按照户均5-10亩的标准分给贫困户，有效助力全县脱贫攻坚。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葡萄种植面积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2.0793万亩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2.0793万亩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优质葡萄苗种植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无和白鸡心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无和白鸡心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建设年限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项目总投资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3395万元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3395万元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项目建成后，将葡萄地按照户均5-10亩的标准分给贫困户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5-10亩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5-10亩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覆盖建档立卡贫困户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10375户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10375户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项目建设与生态环境建设相结合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项目区立地条件优越，土壤较肥沃，土层厚度适宜，是葡萄种植的优良地块。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项目区立地条件优越，土壤较肥沃，土层厚度适宜，是葡萄种植的优良地块。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加大我县林果产业发展力度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优化特色林果产业布局。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优化特色林果产业布局。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</w:rPr>
              <w:t>项目区收益群众满意度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≧</w:t>
            </w: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3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4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spacing w:line="56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altName w:val="Arial Black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29561F"/>
    <w:rsid w:val="000E4816"/>
    <w:rsid w:val="000F0BE3"/>
    <w:rsid w:val="00143104"/>
    <w:rsid w:val="003D1130"/>
    <w:rsid w:val="005006E9"/>
    <w:rsid w:val="005042A9"/>
    <w:rsid w:val="005E1170"/>
    <w:rsid w:val="00664976"/>
    <w:rsid w:val="00A34BB2"/>
    <w:rsid w:val="00AE152D"/>
    <w:rsid w:val="00CC46C0"/>
    <w:rsid w:val="00D528B9"/>
    <w:rsid w:val="00EB0B10"/>
    <w:rsid w:val="00F2016E"/>
    <w:rsid w:val="00F74FA1"/>
    <w:rsid w:val="09400098"/>
    <w:rsid w:val="26C0734D"/>
    <w:rsid w:val="27065D39"/>
    <w:rsid w:val="292860F0"/>
    <w:rsid w:val="2F655DB4"/>
    <w:rsid w:val="3CB94E3D"/>
    <w:rsid w:val="53D02022"/>
    <w:rsid w:val="61694482"/>
    <w:rsid w:val="6629561F"/>
    <w:rsid w:val="697E7E39"/>
    <w:rsid w:val="74B5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customStyle="1" w:styleId="5">
    <w:name w:val="font161"/>
    <w:basedOn w:val="2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2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2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2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2859</Words>
  <Characters>517</Characters>
  <Lines>4</Lines>
  <Paragraphs>6</Paragraphs>
  <TotalTime>4</TotalTime>
  <ScaleCrop>false</ScaleCrop>
  <LinksUpToDate>false</LinksUpToDate>
  <CharactersWithSpaces>3370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2019-02-25T14:15:00Z</dcterms:created>
  <dc:creator>Administrator</dc:creator>
  <cp:lastModifiedBy>梁莹</cp:lastModifiedBy>
  <dcterms:modified xsi:type="dcterms:W3CDTF">2019-07-07T10:33:31Z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