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val="en-US" w:eastAsia="zh-CN"/>
        </w:rPr>
        <w:t>于田县农业农村局</w:t>
      </w:r>
      <w:r>
        <w:rPr>
          <w:rFonts w:hint="eastAsia" w:ascii="华文中宋" w:hAnsi="华文中宋" w:eastAsia="华文中宋"/>
          <w:sz w:val="36"/>
          <w:szCs w:val="36"/>
        </w:rPr>
        <w:t>部门单位调整预算补充公开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w:t>
      </w:r>
      <w:r>
        <w:rPr>
          <w:rFonts w:hint="eastAsia" w:ascii="仿宋_GB2312" w:hAnsi="华文中宋" w:eastAsia="仿宋_GB2312"/>
          <w:sz w:val="32"/>
          <w:szCs w:val="32"/>
          <w:lang w:eastAsia="zh-CN"/>
        </w:rPr>
        <w:t>地、行署</w:t>
      </w:r>
      <w:r>
        <w:rPr>
          <w:rFonts w:hint="eastAsia" w:ascii="仿宋_GB2312" w:hAnsi="华文中宋" w:eastAsia="仿宋_GB2312"/>
          <w:sz w:val="32"/>
          <w:szCs w:val="32"/>
        </w:rPr>
        <w:t>《关于</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机构改革方案的实施意见的通知》，调整部门单位预算。现将我单位预算调整情况补充公开如下：</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_GB2312" w:hAnsi="华文中宋" w:eastAsia="仿宋_GB2312"/>
          <w:sz w:val="32"/>
          <w:szCs w:val="32"/>
        </w:rPr>
      </w:pPr>
      <w:r>
        <w:rPr>
          <w:rFonts w:hint="eastAsia" w:ascii="仿宋_GB2312" w:hAnsi="华文中宋" w:eastAsia="仿宋_GB2312"/>
          <w:sz w:val="32"/>
          <w:szCs w:val="32"/>
        </w:rPr>
        <w:t>我单位主要职能为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一）贯彻执行党和国家有关种植业、畜牧业、渔业、农业机械化等农业领域（以下简称农业）工作的法律、法规与方针、政策以及省委、省政府、市委、市政府、县委、县政府关于农业方面的决策部署，拟订全县农业和农村经济发展战略、中长期发展规划、政策并组织实施；参与拟订涉农财税、价格、金融保险等政策，提出农业产业保护的政策建议，推进农业依法行政。</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二）承担完善农村经营管理体制的责任，提出深化农村经济体制改革和稳定完善农村基本经营制度的政策建议，指导农村土地承包、耕地使用权流转和承包纠纷仲裁；指导、监督减轻农民负担和村民筹资筹劳管理工作，指导农村集体资产和财务管理拟订农业产业化经营的发展规划与政策并组织实施，指导、扶持农业社会化服务体系、农村合作经济组织、农民专业合作社、家庭农场、农业企业和种养大户等新型经营主体的建设与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三）指导粮油、畜禽、水产等主要农产品生产工作，组织落实促进粮油、畜禽、水产等主要农产品生产发展的相关政策措施，引导农业产业结构调整和产品品质的改善；会同有关部门指导农业标准化、规模化生产，拟订农业开发规划并监督实施，负责提出有关农业财政性资金安排、财政政策和项目的建议意见并指导实施；参与组织实施种粮农民补贴、畜牧水产良种补贴、农机购置补贴和政策性农业保险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四）指导农业产业化经营，促进农业产前、产中、产后一体化发展；组织拟订优势特色效益农业发展、现代农业产业基地建设等政策与规划并组织实施，提出促进大宗农产品流通政策建议，培育、保护和发展农产品品牌；负责指导全县休闲农业发展；组织协调“菜篮子”工程有关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五）承担提升农产品质量安全水平的责任；组织开展全县农产品质量安全的监督管理，负责农产品质量安全监测，依法开展县级农产品质量安全风险评估和质量追溯，负责农业检验检测体系建设，开展对符合安全标准的农产品生产基地认定、产品认证、农产品地理标志登记的初审、转报和监督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六）组织开展农业生产资料市场体系建设，承担农作物种子（种苗）、食用菌种、蚕种、草种、种畜禽、水产种苗、农药、兽药（渔药）、饲料、饲料添加剂等农业生产资料的许可初审、转报及监督管理职责，监督管理兽医医疗器械、肥料；会同有关部门监督实施农业生产资料国家标准，负责农资市场秩序的整顿、规范和农资打假工作；承担畜禽屠宰管理职责；承担渔政、渔港、渔船、渔机、网具的监督管理职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七）负责制定全县农业机械化发展规划并组织实施；引进、示范和推广农业机械新技术、新机具，指导全县农业机械化基础设施建设的规划、建设和技术工作，指导农村机电提灌、机耕道建设，承担农业机械化使用安全监管职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八）负责农作物重大病虫害防治和重大动物疫病防控；指导实施动植物防疫和检疫的法规、规章、政策；指导动植物防疫检疫体系建设，组织、监督县内动植物的防疫检疫工作；组织实施重大动植物疫情的扑灭；组织植物检疫性有害生物普查；牵头管理外来农业物种；组织兽医医政和兽药药政药检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（九）承担农业防灾减灾责任，监测、核查、发布农业灾情，组织种子、种苗、化肥、兽药（渔药）等农业生产救灾物资的储备和调拨，指导紧急救灾和灾后生产恢复。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（十）管理农业和农村经济信息，监测分析农业和农村经济运行，开展相关农业统计工作；发布农业和农村经济信息，负责农业信息体系建设，指导农业信息服务。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一）制定全县农技推广的规划、计划和有关政策并组织实施，会同有关部门组织全县农业科技创新体系、农业产业技术体系建设；组织农作物、畜禽、水产养殖等新品种育种攻关和农业先进技术引进、试验、示范，组织实施农业领域的高新技术和应用技术推广，负责农业科技成果管理，指导农技推广体系改革与建设；负责农业植物新品种保护和农业转基因生物的安全监督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二）负责农业资源区划和资源保护工作，指导农用地、草地、渔业水域、宜农滩涂、宜农湿地以及农业生物物种资源的保护和管理，负责水生野生动植物保护工作；依法管理耕地质量，拟订耕地及基本农田质量保护与改良政策并指导实施；运用工程设施、农艺、农机、生物等措施发展资源节约型、环境友好型农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三）负责农村能源建设和资源环境工作，指导农村可再生能源综合开发与利用，指导农业生物质产业发展和农业农村节能减排，承担指导农业面源污染防治工作；提出划定农产品禁止生产区域的政策建议，指导生态农业、循环农业发展；会同有关部门保护渔业水域生态环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四）会同有关部门拟订全县农业农村人才队伍建设规划并组织实施，指导农业职业教育和农业职业技能开发工作，参与实施农村实用人才培训工程；承担农民教育培训工作，会同有关部门实施农业农村人才专业技术资格和从业资格管理有关工作；承办政府间农业涉外事务，指导外向型农业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（十五）承担县政府公布的有关行政审批事项。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（十六）承办县政府交办的其他事项。</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eastAsia="zh-CN"/>
        </w:rPr>
        <w:t>农业农村农民有关的生产经营活动，经济收入，项目开展等</w:t>
      </w:r>
      <w:r>
        <w:rPr>
          <w:rFonts w:hint="eastAsia" w:ascii="仿宋_GB2312" w:hAnsi="华文中宋" w:eastAsia="仿宋_GB2312"/>
          <w:sz w:val="32"/>
          <w:szCs w:val="32"/>
        </w:rPr>
        <w:t>，划出职能</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我地区</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584.5686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于田县农牧兽医局</w:t>
      </w:r>
      <w:r>
        <w:rPr>
          <w:rFonts w:hint="eastAsia" w:ascii="仿宋_GB2312" w:hAnsi="华文中宋" w:eastAsia="仿宋_GB2312"/>
          <w:sz w:val="32"/>
          <w:szCs w:val="32"/>
        </w:rPr>
        <w:t>单位年初部门预算总额为</w:t>
      </w:r>
      <w:r>
        <w:rPr>
          <w:rFonts w:hint="eastAsia" w:ascii="仿宋_GB2312" w:hAnsi="华文中宋" w:eastAsia="仿宋_GB2312"/>
          <w:sz w:val="32"/>
          <w:szCs w:val="32"/>
          <w:lang w:val="en-US" w:eastAsia="zh-CN"/>
        </w:rPr>
        <w:t>105.81</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w:t>
      </w:r>
      <w:r>
        <w:rPr>
          <w:rFonts w:hint="eastAsia" w:ascii="仿宋_GB2312" w:hAnsi="华文中宋" w:eastAsia="仿宋_GB2312"/>
          <w:sz w:val="32"/>
          <w:szCs w:val="32"/>
          <w:lang w:eastAsia="zh-CN"/>
        </w:rPr>
        <w:t>两个个单位</w:t>
      </w:r>
      <w:r>
        <w:rPr>
          <w:rFonts w:hint="eastAsia" w:ascii="仿宋_GB2312" w:hAnsi="华文中宋" w:eastAsia="仿宋_GB2312"/>
          <w:sz w:val="32"/>
          <w:szCs w:val="32"/>
        </w:rPr>
        <w:t>调增预算</w:t>
      </w:r>
      <w:r>
        <w:rPr>
          <w:rFonts w:hint="eastAsia" w:ascii="仿宋_GB2312" w:hAnsi="华文中宋" w:eastAsia="仿宋_GB2312"/>
          <w:sz w:val="32"/>
          <w:szCs w:val="32"/>
          <w:lang w:eastAsia="zh-CN"/>
        </w:rPr>
        <w:t>至农业农村局</w:t>
      </w:r>
      <w:r>
        <w:rPr>
          <w:rFonts w:hint="eastAsia" w:ascii="仿宋_GB2312" w:hAnsi="华文中宋" w:eastAsia="仿宋_GB2312"/>
          <w:sz w:val="32"/>
          <w:szCs w:val="32"/>
          <w:lang w:val="en-US" w:eastAsia="zh-CN"/>
        </w:rPr>
        <w:t>690.3786</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畜牧兽医局</w:t>
      </w:r>
      <w:r>
        <w:rPr>
          <w:rFonts w:hint="eastAsia" w:ascii="仿宋_GB2312" w:hAnsi="华文中宋" w:eastAsia="仿宋_GB2312"/>
          <w:sz w:val="32"/>
          <w:szCs w:val="32"/>
        </w:rPr>
        <w:t>职能划入</w:t>
      </w:r>
      <w:r>
        <w:rPr>
          <w:rFonts w:hint="eastAsia" w:ascii="仿宋_GB2312" w:hAnsi="华文中宋" w:eastAsia="仿宋_GB2312"/>
          <w:sz w:val="32"/>
          <w:szCs w:val="32"/>
          <w:lang w:eastAsia="zh-CN"/>
        </w:rPr>
        <w:t>农业农村局</w:t>
      </w:r>
      <w:r>
        <w:rPr>
          <w:rFonts w:hint="eastAsia" w:ascii="仿宋_GB2312" w:hAnsi="华文中宋" w:eastAsia="仿宋_GB2312"/>
          <w:sz w:val="32"/>
          <w:szCs w:val="32"/>
        </w:rPr>
        <w:t>，划入预算</w:t>
      </w:r>
      <w:r>
        <w:rPr>
          <w:rFonts w:hint="eastAsia" w:ascii="仿宋_GB2312" w:hAnsi="华文中宋" w:eastAsia="仿宋_GB2312"/>
          <w:sz w:val="32"/>
          <w:szCs w:val="32"/>
          <w:lang w:val="en-US" w:eastAsia="zh-CN"/>
        </w:rPr>
        <w:t>105.81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105.81</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eastAsia="zh-CN"/>
        </w:rPr>
        <w:t>于田县人民政府农业局职能</w:t>
      </w:r>
      <w:r>
        <w:rPr>
          <w:rFonts w:hint="eastAsia" w:ascii="仿宋_GB2312" w:hAnsi="华文中宋" w:eastAsia="仿宋_GB2312"/>
          <w:sz w:val="32"/>
          <w:szCs w:val="32"/>
        </w:rPr>
        <w:t>能划出</w:t>
      </w:r>
      <w:r>
        <w:rPr>
          <w:rFonts w:hint="eastAsia" w:ascii="仿宋_GB2312" w:hAnsi="华文中宋" w:eastAsia="仿宋_GB2312"/>
          <w:sz w:val="32"/>
          <w:szCs w:val="32"/>
          <w:lang w:eastAsia="zh-CN"/>
        </w:rPr>
        <w:t>至于田县农业农村局</w:t>
      </w:r>
      <w:r>
        <w:rPr>
          <w:rFonts w:hint="eastAsia" w:ascii="仿宋_GB2312" w:hAnsi="华文中宋" w:eastAsia="仿宋_GB2312"/>
          <w:sz w:val="32"/>
          <w:szCs w:val="32"/>
        </w:rPr>
        <w:t>，划出预算</w:t>
      </w:r>
      <w:r>
        <w:rPr>
          <w:rFonts w:hint="eastAsia" w:ascii="仿宋_GB2312" w:hAnsi="华文中宋" w:eastAsia="仿宋_GB2312"/>
          <w:sz w:val="32"/>
          <w:szCs w:val="32"/>
          <w:lang w:val="en-US" w:eastAsia="zh-CN"/>
        </w:rPr>
        <w:t>584.5686</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584.5686</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default" w:ascii="仿宋_GB2312" w:hAnsi="华文中宋" w:eastAsia="仿宋_GB2312"/>
          <w:sz w:val="32"/>
          <w:szCs w:val="32"/>
          <w:lang w:val="en-US" w:eastAsia="zh-CN"/>
        </w:rPr>
      </w:pPr>
      <w:r>
        <w:rPr>
          <w:rFonts w:hint="eastAsia" w:ascii="仿宋_GB2312" w:hAnsi="华文中宋" w:eastAsia="仿宋_GB2312"/>
          <w:sz w:val="32"/>
          <w:szCs w:val="32"/>
        </w:rPr>
        <w:t>（三）“三公”经费变化情况为：</w:t>
      </w:r>
      <w:r>
        <w:rPr>
          <w:rFonts w:hint="eastAsia" w:ascii="仿宋_GB2312" w:hAnsi="华文中宋" w:eastAsia="仿宋_GB2312"/>
          <w:sz w:val="32"/>
          <w:szCs w:val="32"/>
          <w:lang w:eastAsia="zh-CN"/>
        </w:rPr>
        <w:t>于田县畜牧兽医局</w:t>
      </w:r>
      <w:r>
        <w:rPr>
          <w:rFonts w:hint="eastAsia" w:ascii="仿宋_GB2312" w:hAnsi="华文中宋" w:eastAsia="仿宋_GB2312"/>
          <w:sz w:val="32"/>
          <w:szCs w:val="32"/>
          <w:lang w:val="en-US" w:eastAsia="zh-CN"/>
        </w:rPr>
        <w:t>4.6万元划入</w:t>
      </w:r>
      <w:r>
        <w:rPr>
          <w:rFonts w:hint="eastAsia" w:ascii="仿宋_GB2312" w:hAnsi="华文中宋" w:eastAsia="仿宋_GB2312"/>
          <w:sz w:val="32"/>
          <w:szCs w:val="32"/>
          <w:lang w:eastAsia="zh-CN"/>
        </w:rPr>
        <w:t>于田县农业农村局</w:t>
      </w:r>
      <w:r>
        <w:rPr>
          <w:rFonts w:hint="eastAsia" w:ascii="仿宋_GB2312" w:hAnsi="华文中宋" w:eastAsia="仿宋_GB2312"/>
          <w:sz w:val="32"/>
          <w:szCs w:val="32"/>
          <w:lang w:val="en-US" w:eastAsia="zh-CN"/>
        </w:rPr>
        <w:t>：于田县人民政府农业局6.9万元划入</w:t>
      </w:r>
      <w:r>
        <w:rPr>
          <w:rFonts w:hint="eastAsia" w:ascii="仿宋_GB2312" w:hAnsi="华文中宋" w:eastAsia="仿宋_GB2312"/>
          <w:sz w:val="32"/>
          <w:szCs w:val="32"/>
          <w:lang w:eastAsia="zh-CN"/>
        </w:rPr>
        <w:t>于田县农业农村局</w:t>
      </w:r>
      <w:r>
        <w:rPr>
          <w:rFonts w:hint="eastAsia" w:ascii="仿宋_GB2312" w:hAnsi="华文中宋" w:eastAsia="仿宋_GB2312"/>
          <w:sz w:val="32"/>
          <w:szCs w:val="32"/>
          <w:lang w:val="en-US"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因项目金额、性质发生变化，原</w:t>
      </w:r>
      <w:r>
        <w:rPr>
          <w:rFonts w:hint="eastAsia" w:ascii="仿宋_GB2312" w:hAnsi="华文中宋" w:eastAsia="仿宋_GB2312"/>
          <w:sz w:val="32"/>
          <w:szCs w:val="32"/>
          <w:lang w:eastAsia="zh-CN"/>
        </w:rPr>
        <w:t>畜牧兽医局无</w:t>
      </w:r>
      <w:r>
        <w:rPr>
          <w:rFonts w:hint="eastAsia" w:ascii="仿宋_GB2312" w:hAnsi="华文中宋" w:eastAsia="仿宋_GB2312"/>
          <w:sz w:val="32"/>
          <w:szCs w:val="32"/>
        </w:rPr>
        <w:t>项目经费绩效目标调整同步调整</w:t>
      </w:r>
      <w:r>
        <w:rPr>
          <w:rFonts w:hint="eastAsia" w:ascii="仿宋_GB2312" w:hAnsi="华文中宋" w:eastAsia="仿宋_GB2312"/>
          <w:sz w:val="32"/>
          <w:szCs w:val="32"/>
          <w:lang w:eastAsia="zh-CN"/>
        </w:rPr>
        <w:t>，无变化</w:t>
      </w:r>
      <w:r>
        <w:rPr>
          <w:rFonts w:hint="eastAsia" w:ascii="仿宋_GB2312" w:hAnsi="华文中宋" w:eastAsia="仿宋_GB2312"/>
          <w:sz w:val="32"/>
          <w:szCs w:val="32"/>
        </w:rPr>
        <w:t>。</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因项目金额、性质发生变化，原</w:t>
      </w:r>
      <w:r>
        <w:rPr>
          <w:rFonts w:hint="eastAsia" w:ascii="仿宋_GB2312" w:hAnsi="华文中宋" w:eastAsia="仿宋_GB2312"/>
          <w:sz w:val="32"/>
          <w:szCs w:val="32"/>
          <w:lang w:eastAsia="zh-CN"/>
        </w:rPr>
        <w:t>于田县人民政府农业局</w:t>
      </w:r>
      <w:r>
        <w:rPr>
          <w:rFonts w:hint="eastAsia" w:ascii="仿宋_GB2312" w:hAnsi="华文中宋" w:eastAsia="仿宋_GB2312"/>
          <w:sz w:val="32"/>
          <w:szCs w:val="32"/>
        </w:rPr>
        <w:t>项目经费</w:t>
      </w:r>
      <w:r>
        <w:rPr>
          <w:rFonts w:hint="eastAsia" w:ascii="仿宋_GB2312" w:hAnsi="华文中宋" w:eastAsia="仿宋_GB2312"/>
          <w:sz w:val="32"/>
          <w:szCs w:val="32"/>
          <w:lang w:val="en-US" w:eastAsia="zh-CN"/>
        </w:rPr>
        <w:t>130万元，</w:t>
      </w:r>
      <w:r>
        <w:rPr>
          <w:rFonts w:hint="eastAsia" w:ascii="仿宋_GB2312" w:hAnsi="华文中宋" w:eastAsia="仿宋_GB2312"/>
          <w:sz w:val="32"/>
          <w:szCs w:val="32"/>
        </w:rPr>
        <w:t>绩效目标调整同步调整</w:t>
      </w:r>
      <w:r>
        <w:rPr>
          <w:rFonts w:hint="eastAsia" w:ascii="仿宋_GB2312" w:hAnsi="华文中宋" w:eastAsia="仿宋_GB2312"/>
          <w:sz w:val="32"/>
          <w:szCs w:val="32"/>
          <w:lang w:eastAsia="zh-CN"/>
        </w:rPr>
        <w:t>至于田县农业农村局</w:t>
      </w:r>
      <w:r>
        <w:rPr>
          <w:rFonts w:hint="eastAsia" w:ascii="仿宋_GB2312" w:hAnsi="华文中宋" w:eastAsia="仿宋_GB2312"/>
          <w:sz w:val="32"/>
          <w:szCs w:val="32"/>
        </w:rPr>
        <w:t>。</w:t>
      </w:r>
      <w:bookmarkStart w:id="0" w:name="_GoBack"/>
      <w:bookmarkEnd w:id="0"/>
    </w:p>
    <w:p>
      <w:pPr>
        <w:ind w:firstLine="640" w:firstLineChars="200"/>
        <w:rPr>
          <w:rFonts w:hint="eastAsia" w:ascii="仿宋_GB2312" w:hAnsi="华文中宋" w:eastAsia="仿宋_GB2312"/>
          <w:sz w:val="32"/>
          <w:szCs w:val="32"/>
        </w:rPr>
      </w:pP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rPr>
        <w:t>附件</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和田地区党政机构改革部门单位人员变动情况表</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和田地区党政机构改革部门单位资产变动情况表</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lang w:val="en-US" w:eastAsia="zh-CN"/>
        </w:rPr>
        <w:t>3.</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党政机关机构改革预算调整表（A3，明细到项级）</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项目绩效目标调整情况表</w:t>
      </w: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lang w:eastAsia="zh-CN"/>
        </w:rPr>
      </w:pPr>
    </w:p>
    <w:p>
      <w:pPr>
        <w:ind w:left="1440" w:leftChars="305" w:hanging="800" w:hangingChars="250"/>
        <w:rPr>
          <w:rFonts w:hint="eastAsia" w:ascii="仿宋_GB2312" w:hAnsi="华文中宋"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9EC092F"/>
    <w:rsid w:val="290D0A88"/>
    <w:rsid w:val="33FD5B6C"/>
    <w:rsid w:val="42387792"/>
    <w:rsid w:val="591217EC"/>
    <w:rsid w:val="5B8A2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TotalTime>
  <ScaleCrop>false</ScaleCrop>
  <LinksUpToDate>false</LinksUpToDate>
  <CharactersWithSpaces>710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2019-12-30T10:29:00Z</cp:lastPrinted>
  <dcterms:modified xsi:type="dcterms:W3CDTF">2019-12-31T09:26:11Z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