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tbl>
      <w:tblPr>
        <w:tblStyle w:val="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和田地区财政项目支出绩效自评表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项目名称：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环境整治及村级阵地建设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预算单位：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中共于田县委员会组织部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486.30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486.30</w:t>
            </w: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486.30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486.30</w:t>
            </w: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2018-2019年目标1：为巴格库木管委会买迪尼也提村，科克亚乡托万艾格来村，木尕拉镇古再村，斯也克乡玉吉买艾日克村，先拜巴扎镇托万萨依巴格村等5个村建设垃圾处理厂1200平方，购置垃圾车4辆，垃圾船5个，桌子100张，低温磁化炉1个，果皮箱/垃圾桶450个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2018-2019年目标1：为巴格库木管委会买迪尼也提村，科克亚乡托万艾格来村，木尕拉镇古再村，斯也克乡玉吉买艾日克村，先拜巴扎镇托万萨依巴格村等5个村建设垃圾处理厂1200平方，购置垃圾车4辆，垃圾船5个，桌子100张，低温磁化炉1个，果皮箱/垃圾桶450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2"/>
                <w:lang w:val="en-US" w:eastAsia="zh-CN"/>
              </w:rPr>
              <w:t>贫困村人居环境整治个数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5个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5个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2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2"/>
              </w:rPr>
              <w:t>符合国家现行标准和行业标准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lang w:eastAsia="zh-CN"/>
              </w:rPr>
              <w:t>使用年限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年1月-12月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年1月-12月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lang w:eastAsia="zh-CN"/>
              </w:rPr>
              <w:t>投入金额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486.30万元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486.30万元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受益户覆盖率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环保设施使用年限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3-10年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3-10年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2"/>
              </w:rPr>
              <w:t>标1：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2"/>
                <w:lang w:val="en-US" w:eastAsia="zh-CN"/>
              </w:rPr>
              <w:t>群众对项目建设满意度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90%</w:t>
            </w:r>
          </w:p>
        </w:tc>
      </w:tr>
    </w:tbl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1D5F"/>
    <w:rsid w:val="000F08BA"/>
    <w:rsid w:val="00145159"/>
    <w:rsid w:val="001565C2"/>
    <w:rsid w:val="002A1BF5"/>
    <w:rsid w:val="003207C0"/>
    <w:rsid w:val="00483631"/>
    <w:rsid w:val="00495496"/>
    <w:rsid w:val="00542249"/>
    <w:rsid w:val="00572932"/>
    <w:rsid w:val="005975AA"/>
    <w:rsid w:val="006A54F6"/>
    <w:rsid w:val="006B63BC"/>
    <w:rsid w:val="006F7FF3"/>
    <w:rsid w:val="007B3367"/>
    <w:rsid w:val="007F278E"/>
    <w:rsid w:val="00831098"/>
    <w:rsid w:val="008777AC"/>
    <w:rsid w:val="009A766B"/>
    <w:rsid w:val="00A262C9"/>
    <w:rsid w:val="00B43B25"/>
    <w:rsid w:val="00BD3C9D"/>
    <w:rsid w:val="00C2730C"/>
    <w:rsid w:val="00CF1D5F"/>
    <w:rsid w:val="00D47BFE"/>
    <w:rsid w:val="00EF136E"/>
    <w:rsid w:val="00FB49CC"/>
    <w:rsid w:val="00FE43C0"/>
    <w:rsid w:val="209C7B90"/>
    <w:rsid w:val="316E3DB4"/>
    <w:rsid w:val="5A001FBD"/>
    <w:rsid w:val="64425771"/>
    <w:rsid w:val="7A6D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266</Words>
  <Characters>1522</Characters>
  <Lines>12</Lines>
  <Paragraphs>3</Paragraphs>
  <TotalTime>0</TotalTime>
  <ScaleCrop>false</ScaleCrop>
  <LinksUpToDate>false</LinksUpToDate>
  <CharactersWithSpaces>1785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2019-02-06T15:58:00Z</dcterms:created>
  <dc:creator>Administrator</dc:creator>
  <cp:lastModifiedBy>Administrator</cp:lastModifiedBy>
  <cp:lastPrinted>2019-02-06T13:56:00Z</cp:lastPrinted>
  <dcterms:modified xsi:type="dcterms:W3CDTF">2020-07-15T09:37:46Z</dcterms:modified>
  <dc:title>关于做好于田县2017-2018年度项目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